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10" w:type="pct"/>
        <w:tblCellSpacing w:w="0" w:type="dxa"/>
        <w:shd w:val="clear" w:color="auto" w:fill="FFFFFF"/>
        <w:tblCellMar>
          <w:left w:w="0" w:type="dxa"/>
          <w:right w:w="0" w:type="dxa"/>
        </w:tblCellMar>
        <w:tblLook w:val="04A0" w:firstRow="1" w:lastRow="0" w:firstColumn="1" w:lastColumn="0" w:noHBand="0" w:noVBand="1"/>
      </w:tblPr>
      <w:tblGrid>
        <w:gridCol w:w="6947"/>
        <w:gridCol w:w="7654"/>
      </w:tblGrid>
      <w:tr w:rsidR="005E7147" w:rsidRPr="00FA1C96" w14:paraId="7364E217" w14:textId="77777777" w:rsidTr="00FA1C96">
        <w:trPr>
          <w:tblCellSpacing w:w="0" w:type="dxa"/>
        </w:trPr>
        <w:tc>
          <w:tcPr>
            <w:tcW w:w="2379" w:type="pct"/>
            <w:shd w:val="clear" w:color="auto" w:fill="FFFFFF"/>
            <w:tcMar>
              <w:top w:w="0" w:type="dxa"/>
              <w:left w:w="108" w:type="dxa"/>
              <w:bottom w:w="0" w:type="dxa"/>
              <w:right w:w="108" w:type="dxa"/>
            </w:tcMar>
            <w:hideMark/>
          </w:tcPr>
          <w:p w14:paraId="091B1790" w14:textId="77777777" w:rsidR="005E7147" w:rsidRPr="00CC6122" w:rsidRDefault="005E7147" w:rsidP="005E7147">
            <w:pPr>
              <w:spacing w:line="234" w:lineRule="atLeast"/>
              <w:jc w:val="center"/>
              <w:rPr>
                <w:rFonts w:eastAsia="Times New Roman" w:cs="Times New Roman"/>
                <w:b/>
                <w:bCs/>
                <w:caps/>
                <w:color w:val="000000"/>
                <w:sz w:val="26"/>
                <w:szCs w:val="26"/>
              </w:rPr>
            </w:pPr>
            <w:r w:rsidRPr="00CC6122">
              <w:rPr>
                <w:rFonts w:eastAsia="Times New Roman" w:cs="Times New Roman"/>
                <w:b/>
                <w:bCs/>
                <w:caps/>
                <w:color w:val="000000"/>
                <w:sz w:val="26"/>
                <w:szCs w:val="26"/>
              </w:rPr>
              <w:t>CÔNG TY………</w:t>
            </w:r>
          </w:p>
          <w:p w14:paraId="1A05BD83" w14:textId="5511AE1B" w:rsidR="00FA1C96" w:rsidRPr="00CC6122" w:rsidRDefault="00FA1C96" w:rsidP="00FA1C96">
            <w:pPr>
              <w:spacing w:after="0" w:line="234" w:lineRule="atLeast"/>
              <w:jc w:val="center"/>
              <w:rPr>
                <w:rFonts w:eastAsia="Times New Roman" w:cs="Times New Roman"/>
                <w:color w:val="000000"/>
                <w:sz w:val="26"/>
                <w:szCs w:val="26"/>
              </w:rPr>
            </w:pPr>
            <w:r w:rsidRPr="00CC6122">
              <w:rPr>
                <w:rFonts w:eastAsia="Times New Roman" w:cs="Times New Roman"/>
                <w:b/>
                <w:bCs/>
                <w:caps/>
                <w:color w:val="000000"/>
                <w:sz w:val="26"/>
                <w:szCs w:val="26"/>
              </w:rPr>
              <w:t>KCX/KCN …………………..</w:t>
            </w:r>
          </w:p>
        </w:tc>
        <w:tc>
          <w:tcPr>
            <w:tcW w:w="2621" w:type="pct"/>
            <w:shd w:val="clear" w:color="auto" w:fill="FFFFFF"/>
            <w:tcMar>
              <w:top w:w="0" w:type="dxa"/>
              <w:left w:w="108" w:type="dxa"/>
              <w:bottom w:w="0" w:type="dxa"/>
              <w:right w:w="108" w:type="dxa"/>
            </w:tcMar>
            <w:hideMark/>
          </w:tcPr>
          <w:p w14:paraId="6944119F" w14:textId="77777777" w:rsidR="005E7147" w:rsidRPr="00CC6122" w:rsidRDefault="005E7147" w:rsidP="005E7147">
            <w:pPr>
              <w:spacing w:line="234" w:lineRule="atLeast"/>
              <w:jc w:val="center"/>
              <w:rPr>
                <w:rFonts w:eastAsia="Times New Roman" w:cs="Times New Roman"/>
                <w:color w:val="000000"/>
                <w:sz w:val="26"/>
                <w:szCs w:val="26"/>
              </w:rPr>
            </w:pPr>
            <w:r w:rsidRPr="00CC6122">
              <w:rPr>
                <w:rFonts w:eastAsia="Times New Roman" w:cs="Times New Roman"/>
                <w:b/>
                <w:bCs/>
                <w:color w:val="000000"/>
                <w:sz w:val="26"/>
                <w:szCs w:val="26"/>
                <w:lang w:val="vi-VN"/>
              </w:rPr>
              <w:t>CỘNG HÒA XÃ HỘI CHỦ NGHĨA VIỆT NAM</w:t>
            </w:r>
            <w:r w:rsidRPr="00CC6122">
              <w:rPr>
                <w:rFonts w:eastAsia="Times New Roman" w:cs="Times New Roman"/>
                <w:b/>
                <w:bCs/>
                <w:color w:val="000000"/>
                <w:sz w:val="26"/>
                <w:szCs w:val="26"/>
                <w:lang w:val="vi-VN"/>
              </w:rPr>
              <w:br/>
              <w:t>Độc lập - Tự do - Hạnh phúc</w:t>
            </w:r>
            <w:r w:rsidRPr="00CC6122">
              <w:rPr>
                <w:rFonts w:eastAsia="Times New Roman" w:cs="Times New Roman"/>
                <w:b/>
                <w:bCs/>
                <w:color w:val="000000"/>
                <w:sz w:val="26"/>
                <w:szCs w:val="26"/>
                <w:lang w:val="vi-VN"/>
              </w:rPr>
              <w:br/>
              <w:t>---------------</w:t>
            </w:r>
          </w:p>
        </w:tc>
      </w:tr>
      <w:tr w:rsidR="005E7147" w:rsidRPr="00FA1C96" w14:paraId="10B0E4A1" w14:textId="77777777" w:rsidTr="00FA1C96">
        <w:trPr>
          <w:tblCellSpacing w:w="0" w:type="dxa"/>
        </w:trPr>
        <w:tc>
          <w:tcPr>
            <w:tcW w:w="2379" w:type="pct"/>
            <w:shd w:val="clear" w:color="auto" w:fill="FFFFFF"/>
            <w:tcMar>
              <w:top w:w="0" w:type="dxa"/>
              <w:left w:w="108" w:type="dxa"/>
              <w:bottom w:w="0" w:type="dxa"/>
              <w:right w:w="108" w:type="dxa"/>
            </w:tcMar>
            <w:hideMark/>
          </w:tcPr>
          <w:p w14:paraId="02878FAA" w14:textId="5329C279" w:rsidR="005E7147" w:rsidRPr="00CC6122" w:rsidRDefault="005E7147" w:rsidP="00FA1C96">
            <w:pPr>
              <w:spacing w:before="0" w:after="0" w:line="234" w:lineRule="atLeast"/>
              <w:jc w:val="center"/>
              <w:rPr>
                <w:rFonts w:eastAsia="Times New Roman" w:cs="Times New Roman"/>
                <w:color w:val="000000"/>
                <w:sz w:val="26"/>
                <w:szCs w:val="26"/>
              </w:rPr>
            </w:pPr>
            <w:r w:rsidRPr="00CC6122">
              <w:rPr>
                <w:rFonts w:eastAsia="Times New Roman" w:cs="Times New Roman"/>
                <w:color w:val="000000"/>
                <w:sz w:val="26"/>
                <w:szCs w:val="26"/>
                <w:lang w:val="vi-VN"/>
              </w:rPr>
              <w:t>Số: …</w:t>
            </w:r>
            <w:r w:rsidR="00FA1C96" w:rsidRPr="00CC6122">
              <w:rPr>
                <w:rFonts w:eastAsia="Times New Roman" w:cs="Times New Roman"/>
                <w:color w:val="000000"/>
                <w:sz w:val="26"/>
                <w:szCs w:val="26"/>
                <w:lang w:val="vi-VN"/>
              </w:rPr>
              <w:t>…</w:t>
            </w:r>
            <w:r w:rsidR="00FA1C96" w:rsidRPr="00CC6122">
              <w:rPr>
                <w:rFonts w:eastAsia="Times New Roman" w:cs="Times New Roman"/>
                <w:color w:val="000000"/>
                <w:sz w:val="26"/>
                <w:szCs w:val="26"/>
              </w:rPr>
              <w:t>…</w:t>
            </w:r>
          </w:p>
          <w:p w14:paraId="00428AB0" w14:textId="524A2C05" w:rsidR="00FA1C96" w:rsidRPr="00CC6122" w:rsidRDefault="00FA1C96" w:rsidP="005E7147">
            <w:pPr>
              <w:spacing w:line="234" w:lineRule="atLeast"/>
              <w:jc w:val="center"/>
              <w:rPr>
                <w:rFonts w:eastAsia="Times New Roman" w:cs="Times New Roman"/>
                <w:color w:val="000000"/>
                <w:sz w:val="26"/>
                <w:szCs w:val="26"/>
              </w:rPr>
            </w:pPr>
          </w:p>
        </w:tc>
        <w:tc>
          <w:tcPr>
            <w:tcW w:w="2621" w:type="pct"/>
            <w:shd w:val="clear" w:color="auto" w:fill="FFFFFF"/>
            <w:tcMar>
              <w:top w:w="0" w:type="dxa"/>
              <w:left w:w="108" w:type="dxa"/>
              <w:bottom w:w="0" w:type="dxa"/>
              <w:right w:w="108" w:type="dxa"/>
            </w:tcMar>
            <w:hideMark/>
          </w:tcPr>
          <w:p w14:paraId="13CF3F02" w14:textId="72A0331C" w:rsidR="005E7147" w:rsidRPr="00CC6122" w:rsidRDefault="00FA1C96" w:rsidP="00FA1C96">
            <w:pPr>
              <w:spacing w:before="0" w:after="0" w:line="234" w:lineRule="atLeast"/>
              <w:ind w:firstLine="459"/>
              <w:jc w:val="center"/>
              <w:rPr>
                <w:rFonts w:eastAsia="Times New Roman" w:cs="Times New Roman"/>
                <w:color w:val="000000"/>
                <w:sz w:val="26"/>
                <w:szCs w:val="26"/>
              </w:rPr>
            </w:pPr>
            <w:r w:rsidRPr="00CC6122">
              <w:rPr>
                <w:rFonts w:eastAsia="Times New Roman" w:cs="Times New Roman"/>
                <w:i/>
                <w:iCs/>
                <w:color w:val="000000"/>
                <w:sz w:val="26"/>
                <w:szCs w:val="26"/>
              </w:rPr>
              <w:t>T</w:t>
            </w:r>
            <w:r w:rsidR="00CC6122" w:rsidRPr="00CC6122">
              <w:rPr>
                <w:rFonts w:eastAsia="Times New Roman" w:cs="Times New Roman"/>
                <w:i/>
                <w:iCs/>
                <w:color w:val="000000"/>
                <w:sz w:val="26"/>
                <w:szCs w:val="26"/>
              </w:rPr>
              <w:t>hành phố Hồ Chí Minh</w:t>
            </w:r>
            <w:r w:rsidR="005E7147" w:rsidRPr="00CC6122">
              <w:rPr>
                <w:rFonts w:eastAsia="Times New Roman" w:cs="Times New Roman"/>
                <w:i/>
                <w:iCs/>
                <w:color w:val="000000"/>
                <w:sz w:val="26"/>
                <w:szCs w:val="26"/>
                <w:lang w:val="vi-VN"/>
              </w:rPr>
              <w:t>, ngày … tháng … năm ….</w:t>
            </w:r>
          </w:p>
        </w:tc>
      </w:tr>
    </w:tbl>
    <w:p w14:paraId="6D7B1BBA" w14:textId="77777777" w:rsidR="00FA1C96" w:rsidRDefault="00FA1C96" w:rsidP="005E7147">
      <w:pPr>
        <w:shd w:val="clear" w:color="auto" w:fill="FFFFFF"/>
        <w:spacing w:before="0" w:after="0" w:line="234" w:lineRule="atLeast"/>
        <w:jc w:val="center"/>
        <w:rPr>
          <w:rFonts w:eastAsia="Times New Roman" w:cs="Times New Roman"/>
          <w:b/>
          <w:bCs/>
          <w:color w:val="000000"/>
          <w:szCs w:val="28"/>
          <w:lang w:val="vi-VN"/>
        </w:rPr>
      </w:pPr>
      <w:bookmarkStart w:id="0" w:name="chuong_pl_3_name"/>
    </w:p>
    <w:p w14:paraId="6D3FBF78" w14:textId="04167B0C" w:rsidR="005E7147" w:rsidRPr="00FA1C96" w:rsidRDefault="005E7147" w:rsidP="005E7147">
      <w:pPr>
        <w:shd w:val="clear" w:color="auto" w:fill="FFFFFF"/>
        <w:spacing w:before="0" w:after="0" w:line="234" w:lineRule="atLeast"/>
        <w:jc w:val="center"/>
        <w:rPr>
          <w:rFonts w:eastAsia="Times New Roman" w:cs="Times New Roman"/>
          <w:color w:val="000000"/>
          <w:szCs w:val="28"/>
        </w:rPr>
      </w:pPr>
      <w:r w:rsidRPr="00FA1C96">
        <w:rPr>
          <w:rFonts w:eastAsia="Times New Roman" w:cs="Times New Roman"/>
          <w:b/>
          <w:bCs/>
          <w:color w:val="000000"/>
          <w:szCs w:val="28"/>
          <w:lang w:val="vi-VN"/>
        </w:rPr>
        <w:t>BÁO CÁO</w:t>
      </w:r>
      <w:bookmarkEnd w:id="0"/>
    </w:p>
    <w:p w14:paraId="41A15FD4" w14:textId="77777777" w:rsidR="005E7147" w:rsidRPr="00FA1C96" w:rsidRDefault="005E7147" w:rsidP="005E7147">
      <w:pPr>
        <w:shd w:val="clear" w:color="auto" w:fill="FFFFFF"/>
        <w:spacing w:before="0" w:after="0" w:line="234" w:lineRule="atLeast"/>
        <w:jc w:val="center"/>
        <w:rPr>
          <w:rFonts w:eastAsia="Times New Roman" w:cs="Times New Roman"/>
          <w:color w:val="000000"/>
          <w:szCs w:val="28"/>
        </w:rPr>
      </w:pPr>
      <w:bookmarkStart w:id="1" w:name="chuong_pl_3_name_name"/>
      <w:r w:rsidRPr="00FA1C96">
        <w:rPr>
          <w:rFonts w:eastAsia="Times New Roman" w:cs="Times New Roman"/>
          <w:b/>
          <w:bCs/>
          <w:color w:val="000000"/>
          <w:szCs w:val="28"/>
          <w:lang w:val="vi-VN"/>
        </w:rPr>
        <w:t>TÌNH HÌNH SỬ DỤNG LAO ĐỘNG</w:t>
      </w:r>
      <w:bookmarkEnd w:id="1"/>
    </w:p>
    <w:p w14:paraId="66E61005" w14:textId="4E0202F8" w:rsidR="005E7147" w:rsidRDefault="0031325D" w:rsidP="005E7147">
      <w:pPr>
        <w:shd w:val="clear" w:color="auto" w:fill="FFFFFF"/>
        <w:spacing w:line="234" w:lineRule="atLeast"/>
        <w:jc w:val="center"/>
        <w:rPr>
          <w:rFonts w:eastAsia="Times New Roman" w:cs="Times New Roman"/>
          <w:color w:val="000000"/>
          <w:szCs w:val="28"/>
        </w:rPr>
      </w:pPr>
      <w:r w:rsidRPr="00FA1C96">
        <w:rPr>
          <w:rFonts w:eastAsia="Times New Roman" w:cs="Times New Roman"/>
          <w:color w:val="000000"/>
          <w:szCs w:val="28"/>
          <w:lang w:val="vi-VN"/>
        </w:rPr>
        <w:t>Kính gửi</w:t>
      </w:r>
      <w:r w:rsidR="005E7147" w:rsidRPr="00FA1C96">
        <w:rPr>
          <w:rFonts w:eastAsia="Times New Roman" w:cs="Times New Roman"/>
          <w:color w:val="000000"/>
          <w:szCs w:val="28"/>
          <w:lang w:val="vi-VN"/>
        </w:rPr>
        <w:t xml:space="preserve">: </w:t>
      </w:r>
      <w:r w:rsidRPr="00FA1C96">
        <w:rPr>
          <w:rFonts w:eastAsia="Times New Roman" w:cs="Times New Roman"/>
          <w:color w:val="000000"/>
          <w:szCs w:val="28"/>
        </w:rPr>
        <w:t xml:space="preserve">Ban Quản lý các khu chế xuất và công nghiệp </w:t>
      </w:r>
      <w:r w:rsidR="00CC6122">
        <w:rPr>
          <w:rFonts w:eastAsia="Times New Roman" w:cs="Times New Roman"/>
          <w:color w:val="000000"/>
          <w:szCs w:val="28"/>
        </w:rPr>
        <w:t>T</w:t>
      </w:r>
      <w:r w:rsidRPr="00FA1C96">
        <w:rPr>
          <w:rFonts w:eastAsia="Times New Roman" w:cs="Times New Roman"/>
          <w:color w:val="000000"/>
          <w:szCs w:val="28"/>
        </w:rPr>
        <w:t>hành phố Hồ Chí Minh</w:t>
      </w:r>
    </w:p>
    <w:p w14:paraId="04A6D6DB" w14:textId="78046CE1" w:rsidR="00FA1C96" w:rsidRDefault="00FA1C96" w:rsidP="005E7147">
      <w:pPr>
        <w:shd w:val="clear" w:color="auto" w:fill="FFFFFF"/>
        <w:spacing w:line="234" w:lineRule="atLeast"/>
        <w:jc w:val="center"/>
        <w:rPr>
          <w:rFonts w:eastAsia="Times New Roman" w:cs="Times New Roman"/>
          <w:i/>
          <w:iCs/>
          <w:color w:val="000000"/>
          <w:szCs w:val="28"/>
        </w:rPr>
      </w:pPr>
    </w:p>
    <w:p w14:paraId="118C4BE0" w14:textId="77777777" w:rsidR="00CD07FB" w:rsidRPr="00CD07FB" w:rsidRDefault="00CD07FB" w:rsidP="005E7147">
      <w:pPr>
        <w:shd w:val="clear" w:color="auto" w:fill="FFFFFF"/>
        <w:spacing w:line="234" w:lineRule="atLeast"/>
        <w:jc w:val="center"/>
        <w:rPr>
          <w:rFonts w:eastAsia="Times New Roman" w:cs="Times New Roman"/>
          <w:i/>
          <w:iCs/>
          <w:color w:val="000000"/>
          <w:szCs w:val="28"/>
        </w:rPr>
      </w:pPr>
    </w:p>
    <w:tbl>
      <w:tblPr>
        <w:tblW w:w="4911" w:type="pct"/>
        <w:tblCellSpacing w:w="0" w:type="dxa"/>
        <w:shd w:val="clear" w:color="auto" w:fill="FFFFFF"/>
        <w:tblCellMar>
          <w:left w:w="0" w:type="dxa"/>
          <w:right w:w="0" w:type="dxa"/>
        </w:tblCellMar>
        <w:tblLook w:val="04A0" w:firstRow="1" w:lastRow="0" w:firstColumn="1" w:lastColumn="0" w:noHBand="0" w:noVBand="1"/>
      </w:tblPr>
      <w:tblGrid>
        <w:gridCol w:w="809"/>
        <w:gridCol w:w="826"/>
        <w:gridCol w:w="1001"/>
        <w:gridCol w:w="1487"/>
        <w:gridCol w:w="978"/>
        <w:gridCol w:w="1152"/>
        <w:gridCol w:w="1152"/>
        <w:gridCol w:w="1027"/>
        <w:gridCol w:w="14"/>
        <w:gridCol w:w="1619"/>
        <w:gridCol w:w="1264"/>
        <w:gridCol w:w="1624"/>
        <w:gridCol w:w="29"/>
        <w:gridCol w:w="1307"/>
        <w:gridCol w:w="9"/>
      </w:tblGrid>
      <w:tr w:rsidR="00FA1C96" w:rsidRPr="00FA1C96" w14:paraId="614AA1DF" w14:textId="2954C643" w:rsidTr="00BC673F">
        <w:trPr>
          <w:trHeight w:val="601"/>
          <w:tblCellSpacing w:w="0" w:type="dxa"/>
        </w:trPr>
        <w:tc>
          <w:tcPr>
            <w:tcW w:w="1442" w:type="pct"/>
            <w:gridSpan w:val="4"/>
            <w:tcBorders>
              <w:top w:val="single" w:sz="8" w:space="0" w:color="auto"/>
              <w:left w:val="single" w:sz="4" w:space="0" w:color="auto"/>
              <w:bottom w:val="single" w:sz="8" w:space="0" w:color="auto"/>
              <w:right w:val="single" w:sz="8" w:space="0" w:color="auto"/>
            </w:tcBorders>
            <w:shd w:val="clear" w:color="auto" w:fill="FFFFFF"/>
            <w:vAlign w:val="center"/>
            <w:hideMark/>
          </w:tcPr>
          <w:p w14:paraId="0B725ED9" w14:textId="77777777"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Tổng số lao động</w:t>
            </w:r>
          </w:p>
        </w:tc>
        <w:tc>
          <w:tcPr>
            <w:tcW w:w="1512" w:type="pct"/>
            <w:gridSpan w:val="5"/>
            <w:tcBorders>
              <w:top w:val="single" w:sz="8" w:space="0" w:color="auto"/>
              <w:left w:val="nil"/>
              <w:bottom w:val="single" w:sz="8" w:space="0" w:color="auto"/>
              <w:right w:val="single" w:sz="8" w:space="0" w:color="auto"/>
            </w:tcBorders>
            <w:shd w:val="clear" w:color="auto" w:fill="FFFFFF"/>
            <w:vAlign w:val="center"/>
            <w:hideMark/>
          </w:tcPr>
          <w:p w14:paraId="3DAD6C9F" w14:textId="77777777"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Vị trí việc làm </w:t>
            </w:r>
            <w:r w:rsidRPr="00FA1C96">
              <w:rPr>
                <w:rFonts w:eastAsia="Times New Roman" w:cs="Times New Roman"/>
                <w:b/>
                <w:bCs/>
                <w:color w:val="000000"/>
                <w:sz w:val="24"/>
                <w:szCs w:val="24"/>
                <w:vertAlign w:val="superscript"/>
              </w:rPr>
              <w:t>(*)</w:t>
            </w:r>
          </w:p>
        </w:tc>
        <w:tc>
          <w:tcPr>
            <w:tcW w:w="1586" w:type="pct"/>
            <w:gridSpan w:val="4"/>
            <w:tcBorders>
              <w:top w:val="single" w:sz="8" w:space="0" w:color="auto"/>
              <w:left w:val="nil"/>
              <w:bottom w:val="single" w:sz="8" w:space="0" w:color="auto"/>
              <w:right w:val="single" w:sz="8" w:space="0" w:color="auto"/>
            </w:tcBorders>
            <w:shd w:val="clear" w:color="auto" w:fill="FFFFFF"/>
            <w:vAlign w:val="center"/>
            <w:hideMark/>
          </w:tcPr>
          <w:p w14:paraId="412CD5AC" w14:textId="15C52293"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Loại và hiệu lực hợp đồng lao động</w:t>
            </w:r>
          </w:p>
        </w:tc>
        <w:tc>
          <w:tcPr>
            <w:tcW w:w="460" w:type="pct"/>
            <w:gridSpan w:val="2"/>
            <w:tcBorders>
              <w:top w:val="single" w:sz="8" w:space="0" w:color="auto"/>
              <w:left w:val="nil"/>
              <w:right w:val="single" w:sz="8" w:space="0" w:color="auto"/>
            </w:tcBorders>
            <w:shd w:val="clear" w:color="auto" w:fill="FFFFFF"/>
          </w:tcPr>
          <w:p w14:paraId="3446D2DB" w14:textId="6A73EDAE" w:rsidR="00FA1C96" w:rsidRPr="00FA1C96" w:rsidRDefault="00FA1C96" w:rsidP="005E7147">
            <w:pPr>
              <w:spacing w:line="234" w:lineRule="atLeast"/>
              <w:jc w:val="center"/>
              <w:rPr>
                <w:rFonts w:eastAsia="Times New Roman" w:cs="Times New Roman"/>
                <w:b/>
                <w:bCs/>
                <w:color w:val="000000"/>
                <w:sz w:val="24"/>
                <w:szCs w:val="24"/>
              </w:rPr>
            </w:pPr>
            <w:r w:rsidRPr="00FA1C96">
              <w:rPr>
                <w:rFonts w:eastAsia="Times New Roman" w:cs="Times New Roman"/>
                <w:b/>
                <w:bCs/>
                <w:color w:val="000000"/>
                <w:sz w:val="24"/>
                <w:szCs w:val="24"/>
              </w:rPr>
              <w:t>Ghi chú</w:t>
            </w:r>
          </w:p>
        </w:tc>
      </w:tr>
      <w:tr w:rsidR="00DB3664" w:rsidRPr="00FA1C96" w14:paraId="0DE29A97" w14:textId="1C13DF39" w:rsidTr="00BC673F">
        <w:trPr>
          <w:gridAfter w:val="1"/>
          <w:wAfter w:w="5" w:type="pct"/>
          <w:trHeight w:val="2142"/>
          <w:tblCellSpacing w:w="0" w:type="dxa"/>
        </w:trPr>
        <w:tc>
          <w:tcPr>
            <w:tcW w:w="283" w:type="pct"/>
            <w:tcBorders>
              <w:top w:val="nil"/>
              <w:left w:val="single" w:sz="4" w:space="0" w:color="auto"/>
              <w:bottom w:val="single" w:sz="8" w:space="0" w:color="auto"/>
              <w:right w:val="single" w:sz="8" w:space="0" w:color="auto"/>
            </w:tcBorders>
            <w:shd w:val="clear" w:color="auto" w:fill="FFFFFF"/>
            <w:vAlign w:val="center"/>
            <w:hideMark/>
          </w:tcPr>
          <w:p w14:paraId="751F1324" w14:textId="77777777"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Tổng</w:t>
            </w:r>
          </w:p>
        </w:tc>
        <w:tc>
          <w:tcPr>
            <w:tcW w:w="289" w:type="pct"/>
            <w:tcBorders>
              <w:top w:val="nil"/>
              <w:left w:val="nil"/>
              <w:bottom w:val="single" w:sz="8" w:space="0" w:color="auto"/>
              <w:right w:val="single" w:sz="8" w:space="0" w:color="auto"/>
            </w:tcBorders>
            <w:shd w:val="clear" w:color="auto" w:fill="FFFFFF"/>
            <w:vAlign w:val="center"/>
            <w:hideMark/>
          </w:tcPr>
          <w:p w14:paraId="442E355A" w14:textId="77777777"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Lao động nữ</w:t>
            </w:r>
          </w:p>
        </w:tc>
        <w:tc>
          <w:tcPr>
            <w:tcW w:w="350" w:type="pct"/>
            <w:tcBorders>
              <w:top w:val="nil"/>
              <w:left w:val="nil"/>
              <w:bottom w:val="single" w:sz="8" w:space="0" w:color="auto"/>
              <w:right w:val="single" w:sz="8" w:space="0" w:color="auto"/>
            </w:tcBorders>
            <w:shd w:val="clear" w:color="auto" w:fill="FFFFFF"/>
            <w:vAlign w:val="center"/>
            <w:hideMark/>
          </w:tcPr>
          <w:p w14:paraId="28043B21" w14:textId="77777777" w:rsidR="00DB3664" w:rsidRDefault="00FA1C96" w:rsidP="00DB3664">
            <w:pPr>
              <w:spacing w:after="0" w:line="234" w:lineRule="atLeast"/>
              <w:jc w:val="center"/>
              <w:rPr>
                <w:rFonts w:eastAsia="Times New Roman" w:cs="Times New Roman"/>
                <w:b/>
                <w:bCs/>
                <w:color w:val="000000"/>
                <w:sz w:val="24"/>
                <w:szCs w:val="24"/>
                <w:lang w:val="vi-VN"/>
              </w:rPr>
            </w:pPr>
            <w:r w:rsidRPr="00FA1C96">
              <w:rPr>
                <w:rFonts w:eastAsia="Times New Roman" w:cs="Times New Roman"/>
                <w:b/>
                <w:bCs/>
                <w:color w:val="000000"/>
                <w:sz w:val="24"/>
                <w:szCs w:val="24"/>
                <w:lang w:val="vi-VN"/>
              </w:rPr>
              <w:t>Lao động trên</w:t>
            </w:r>
          </w:p>
          <w:p w14:paraId="3BC19F7A" w14:textId="3B939692" w:rsidR="00FA1C96" w:rsidRPr="00FA1C96" w:rsidRDefault="00FA1C96" w:rsidP="00DB3664">
            <w:pPr>
              <w:spacing w:before="0"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 xml:space="preserve"> 35 tuổi</w:t>
            </w:r>
          </w:p>
        </w:tc>
        <w:tc>
          <w:tcPr>
            <w:tcW w:w="520" w:type="pct"/>
            <w:tcBorders>
              <w:top w:val="nil"/>
              <w:left w:val="nil"/>
              <w:bottom w:val="single" w:sz="8" w:space="0" w:color="auto"/>
              <w:right w:val="single" w:sz="8" w:space="0" w:color="auto"/>
            </w:tcBorders>
            <w:shd w:val="clear" w:color="auto" w:fill="FFFFFF"/>
            <w:vAlign w:val="center"/>
            <w:hideMark/>
          </w:tcPr>
          <w:p w14:paraId="0E0FE6BC" w14:textId="77777777"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Số lao động tham gia BHXH bắt buộc</w:t>
            </w:r>
          </w:p>
        </w:tc>
        <w:tc>
          <w:tcPr>
            <w:tcW w:w="342" w:type="pct"/>
            <w:tcBorders>
              <w:top w:val="nil"/>
              <w:left w:val="nil"/>
              <w:bottom w:val="single" w:sz="8" w:space="0" w:color="auto"/>
              <w:right w:val="single" w:sz="8" w:space="0" w:color="auto"/>
            </w:tcBorders>
            <w:shd w:val="clear" w:color="auto" w:fill="FFFFFF"/>
            <w:vAlign w:val="center"/>
            <w:hideMark/>
          </w:tcPr>
          <w:p w14:paraId="131384DB" w14:textId="77777777"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Nhà quản lý</w:t>
            </w:r>
          </w:p>
        </w:tc>
        <w:tc>
          <w:tcPr>
            <w:tcW w:w="403" w:type="pct"/>
            <w:tcBorders>
              <w:top w:val="nil"/>
              <w:left w:val="nil"/>
              <w:bottom w:val="single" w:sz="8" w:space="0" w:color="auto"/>
              <w:right w:val="single" w:sz="8" w:space="0" w:color="auto"/>
            </w:tcBorders>
            <w:shd w:val="clear" w:color="auto" w:fill="FFFFFF"/>
            <w:vAlign w:val="center"/>
            <w:hideMark/>
          </w:tcPr>
          <w:p w14:paraId="6EDC6EC4" w14:textId="77777777"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Chuyên môn kỹ thuật bậc cao</w:t>
            </w:r>
          </w:p>
        </w:tc>
        <w:tc>
          <w:tcPr>
            <w:tcW w:w="403" w:type="pct"/>
            <w:tcBorders>
              <w:top w:val="nil"/>
              <w:left w:val="nil"/>
              <w:bottom w:val="single" w:sz="8" w:space="0" w:color="auto"/>
              <w:right w:val="single" w:sz="8" w:space="0" w:color="auto"/>
            </w:tcBorders>
            <w:shd w:val="clear" w:color="auto" w:fill="FFFFFF"/>
            <w:vAlign w:val="center"/>
            <w:hideMark/>
          </w:tcPr>
          <w:p w14:paraId="199251A9" w14:textId="77777777"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Chuyên môn kỹ thuật bậc trung</w:t>
            </w:r>
          </w:p>
        </w:tc>
        <w:tc>
          <w:tcPr>
            <w:tcW w:w="359" w:type="pct"/>
            <w:tcBorders>
              <w:top w:val="nil"/>
              <w:left w:val="nil"/>
              <w:bottom w:val="single" w:sz="8" w:space="0" w:color="auto"/>
              <w:right w:val="single" w:sz="8" w:space="0" w:color="auto"/>
            </w:tcBorders>
            <w:shd w:val="clear" w:color="auto" w:fill="FFFFFF"/>
            <w:vAlign w:val="center"/>
            <w:hideMark/>
          </w:tcPr>
          <w:p w14:paraId="1D538EFF" w14:textId="77777777"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Khác</w:t>
            </w:r>
          </w:p>
        </w:tc>
        <w:tc>
          <w:tcPr>
            <w:tcW w:w="571" w:type="pct"/>
            <w:gridSpan w:val="2"/>
            <w:tcBorders>
              <w:top w:val="nil"/>
              <w:left w:val="nil"/>
              <w:bottom w:val="single" w:sz="8" w:space="0" w:color="auto"/>
              <w:right w:val="single" w:sz="8" w:space="0" w:color="auto"/>
            </w:tcBorders>
            <w:shd w:val="clear" w:color="auto" w:fill="FFFFFF"/>
            <w:vAlign w:val="center"/>
            <w:hideMark/>
          </w:tcPr>
          <w:p w14:paraId="29A194DF" w14:textId="77777777"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Số lao động tham gia </w:t>
            </w:r>
            <w:r w:rsidRPr="00FA1C96">
              <w:rPr>
                <w:rFonts w:eastAsia="Times New Roman" w:cs="Times New Roman"/>
                <w:b/>
                <w:bCs/>
                <w:color w:val="000000"/>
                <w:sz w:val="24"/>
                <w:szCs w:val="24"/>
              </w:rPr>
              <w:t>H</w:t>
            </w:r>
            <w:r w:rsidRPr="00FA1C96">
              <w:rPr>
                <w:rFonts w:eastAsia="Times New Roman" w:cs="Times New Roman"/>
                <w:b/>
                <w:bCs/>
                <w:color w:val="000000"/>
                <w:sz w:val="24"/>
                <w:szCs w:val="24"/>
                <w:lang w:val="vi-VN"/>
              </w:rPr>
              <w:t>Đ</w:t>
            </w:r>
            <w:r w:rsidRPr="00FA1C96">
              <w:rPr>
                <w:rFonts w:eastAsia="Times New Roman" w:cs="Times New Roman"/>
                <w:b/>
                <w:bCs/>
                <w:color w:val="000000"/>
                <w:sz w:val="24"/>
                <w:szCs w:val="24"/>
              </w:rPr>
              <w:t>L</w:t>
            </w:r>
            <w:r w:rsidRPr="00FA1C96">
              <w:rPr>
                <w:rFonts w:eastAsia="Times New Roman" w:cs="Times New Roman"/>
                <w:b/>
                <w:bCs/>
                <w:color w:val="000000"/>
                <w:sz w:val="24"/>
                <w:szCs w:val="24"/>
                <w:lang w:val="vi-VN"/>
              </w:rPr>
              <w:t>Đ không xác định thời hạn</w:t>
            </w:r>
          </w:p>
        </w:tc>
        <w:tc>
          <w:tcPr>
            <w:tcW w:w="442" w:type="pct"/>
            <w:tcBorders>
              <w:top w:val="nil"/>
              <w:left w:val="nil"/>
              <w:bottom w:val="single" w:sz="8" w:space="0" w:color="auto"/>
              <w:right w:val="single" w:sz="8" w:space="0" w:color="auto"/>
            </w:tcBorders>
            <w:shd w:val="clear" w:color="auto" w:fill="FFFFFF"/>
            <w:vAlign w:val="center"/>
            <w:hideMark/>
          </w:tcPr>
          <w:p w14:paraId="36D8E662" w14:textId="77777777"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Số lao động tham gia HĐLĐ xác định thời hạn</w:t>
            </w:r>
          </w:p>
        </w:tc>
        <w:tc>
          <w:tcPr>
            <w:tcW w:w="568" w:type="pct"/>
            <w:tcBorders>
              <w:top w:val="nil"/>
              <w:left w:val="nil"/>
              <w:bottom w:val="single" w:sz="8" w:space="0" w:color="auto"/>
              <w:right w:val="single" w:sz="8" w:space="0" w:color="auto"/>
            </w:tcBorders>
            <w:shd w:val="clear" w:color="auto" w:fill="FFFFFF"/>
            <w:vAlign w:val="center"/>
            <w:hideMark/>
          </w:tcPr>
          <w:p w14:paraId="3A0B205C" w14:textId="77777777" w:rsidR="00FA1C96" w:rsidRPr="00FA1C96" w:rsidRDefault="00FA1C96" w:rsidP="005E7147">
            <w:pPr>
              <w:spacing w:line="234" w:lineRule="atLeast"/>
              <w:jc w:val="center"/>
              <w:rPr>
                <w:rFonts w:eastAsia="Times New Roman" w:cs="Times New Roman"/>
                <w:color w:val="000000"/>
                <w:sz w:val="24"/>
                <w:szCs w:val="24"/>
              </w:rPr>
            </w:pPr>
            <w:r w:rsidRPr="00FA1C96">
              <w:rPr>
                <w:rFonts w:eastAsia="Times New Roman" w:cs="Times New Roman"/>
                <w:b/>
                <w:bCs/>
                <w:color w:val="000000"/>
                <w:sz w:val="24"/>
                <w:szCs w:val="24"/>
                <w:lang w:val="vi-VN"/>
              </w:rPr>
              <w:t>Số lao động tham gia </w:t>
            </w:r>
            <w:r w:rsidRPr="00FA1C96">
              <w:rPr>
                <w:rFonts w:eastAsia="Times New Roman" w:cs="Times New Roman"/>
                <w:b/>
                <w:bCs/>
                <w:color w:val="000000"/>
                <w:sz w:val="24"/>
                <w:szCs w:val="24"/>
              </w:rPr>
              <w:t>H</w:t>
            </w:r>
            <w:r w:rsidRPr="00FA1C96">
              <w:rPr>
                <w:rFonts w:eastAsia="Times New Roman" w:cs="Times New Roman"/>
                <w:b/>
                <w:bCs/>
                <w:color w:val="000000"/>
                <w:sz w:val="24"/>
                <w:szCs w:val="24"/>
                <w:lang w:val="vi-VN"/>
              </w:rPr>
              <w:t>Đ</w:t>
            </w:r>
            <w:r w:rsidRPr="00FA1C96">
              <w:rPr>
                <w:rFonts w:eastAsia="Times New Roman" w:cs="Times New Roman"/>
                <w:b/>
                <w:bCs/>
                <w:color w:val="000000"/>
                <w:sz w:val="24"/>
                <w:szCs w:val="24"/>
              </w:rPr>
              <w:t>L</w:t>
            </w:r>
            <w:r w:rsidRPr="00FA1C96">
              <w:rPr>
                <w:rFonts w:eastAsia="Times New Roman" w:cs="Times New Roman"/>
                <w:b/>
                <w:bCs/>
                <w:color w:val="000000"/>
                <w:sz w:val="24"/>
                <w:szCs w:val="24"/>
                <w:lang w:val="vi-VN"/>
              </w:rPr>
              <w:t>Đ khác (dưới 1 tháng, thử việc)</w:t>
            </w:r>
          </w:p>
        </w:tc>
        <w:tc>
          <w:tcPr>
            <w:tcW w:w="467" w:type="pct"/>
            <w:gridSpan w:val="2"/>
            <w:tcBorders>
              <w:left w:val="nil"/>
              <w:bottom w:val="single" w:sz="8" w:space="0" w:color="auto"/>
              <w:right w:val="single" w:sz="8" w:space="0" w:color="auto"/>
            </w:tcBorders>
            <w:shd w:val="clear" w:color="auto" w:fill="FFFFFF"/>
          </w:tcPr>
          <w:p w14:paraId="41674202" w14:textId="77777777" w:rsidR="00FA1C96" w:rsidRPr="00FA1C96" w:rsidRDefault="00FA1C96" w:rsidP="005E7147">
            <w:pPr>
              <w:spacing w:line="234" w:lineRule="atLeast"/>
              <w:jc w:val="center"/>
              <w:rPr>
                <w:rFonts w:eastAsia="Times New Roman" w:cs="Times New Roman"/>
                <w:b/>
                <w:bCs/>
                <w:color w:val="000000"/>
                <w:sz w:val="24"/>
                <w:szCs w:val="24"/>
                <w:lang w:val="vi-VN"/>
              </w:rPr>
            </w:pPr>
          </w:p>
        </w:tc>
      </w:tr>
      <w:tr w:rsidR="00DB3664" w:rsidRPr="00FA1C96" w14:paraId="3F786683" w14:textId="315C1853" w:rsidTr="00BC673F">
        <w:trPr>
          <w:gridAfter w:val="1"/>
          <w:wAfter w:w="5" w:type="pct"/>
          <w:trHeight w:val="585"/>
          <w:tblCellSpacing w:w="0" w:type="dxa"/>
        </w:trPr>
        <w:tc>
          <w:tcPr>
            <w:tcW w:w="283" w:type="pct"/>
            <w:tcBorders>
              <w:left w:val="single" w:sz="4" w:space="0" w:color="auto"/>
              <w:right w:val="single" w:sz="8" w:space="0" w:color="auto"/>
            </w:tcBorders>
            <w:shd w:val="clear" w:color="auto" w:fill="FFFFFF"/>
            <w:vAlign w:val="center"/>
            <w:hideMark/>
          </w:tcPr>
          <w:p w14:paraId="4D3505DD" w14:textId="621D0C20" w:rsidR="00DB3664" w:rsidRPr="00FA1C96" w:rsidRDefault="00DB3664" w:rsidP="00DB3664">
            <w:pPr>
              <w:spacing w:line="234" w:lineRule="atLeast"/>
              <w:jc w:val="center"/>
              <w:rPr>
                <w:rFonts w:eastAsia="Times New Roman" w:cs="Times New Roman"/>
                <w:color w:val="000000"/>
                <w:sz w:val="24"/>
                <w:szCs w:val="24"/>
              </w:rPr>
            </w:pPr>
            <w:r>
              <w:rPr>
                <w:rFonts w:eastAsia="Times New Roman" w:cs="Times New Roman"/>
                <w:color w:val="000000"/>
                <w:sz w:val="24"/>
                <w:szCs w:val="24"/>
              </w:rPr>
              <w:t>1</w:t>
            </w:r>
          </w:p>
        </w:tc>
        <w:tc>
          <w:tcPr>
            <w:tcW w:w="289" w:type="pct"/>
            <w:tcBorders>
              <w:left w:val="nil"/>
              <w:right w:val="single" w:sz="8" w:space="0" w:color="auto"/>
            </w:tcBorders>
            <w:shd w:val="clear" w:color="auto" w:fill="FFFFFF"/>
            <w:vAlign w:val="center"/>
            <w:hideMark/>
          </w:tcPr>
          <w:p w14:paraId="062EBE7D" w14:textId="31011056"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rPr>
              <w:t>2</w:t>
            </w:r>
          </w:p>
        </w:tc>
        <w:tc>
          <w:tcPr>
            <w:tcW w:w="350" w:type="pct"/>
            <w:tcBorders>
              <w:left w:val="nil"/>
              <w:right w:val="single" w:sz="8" w:space="0" w:color="auto"/>
            </w:tcBorders>
            <w:shd w:val="clear" w:color="auto" w:fill="FFFFFF"/>
            <w:vAlign w:val="center"/>
            <w:hideMark/>
          </w:tcPr>
          <w:p w14:paraId="4A4E74A9" w14:textId="76FAF45D"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rPr>
              <w:t>3</w:t>
            </w:r>
          </w:p>
        </w:tc>
        <w:tc>
          <w:tcPr>
            <w:tcW w:w="520" w:type="pct"/>
            <w:tcBorders>
              <w:left w:val="nil"/>
              <w:right w:val="single" w:sz="8" w:space="0" w:color="auto"/>
            </w:tcBorders>
            <w:shd w:val="clear" w:color="auto" w:fill="FFFFFF"/>
            <w:vAlign w:val="center"/>
            <w:hideMark/>
          </w:tcPr>
          <w:p w14:paraId="3EDE5A86" w14:textId="2E58BD0A"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rPr>
              <w:t>4</w:t>
            </w:r>
          </w:p>
        </w:tc>
        <w:tc>
          <w:tcPr>
            <w:tcW w:w="342" w:type="pct"/>
            <w:tcBorders>
              <w:left w:val="nil"/>
              <w:right w:val="single" w:sz="8" w:space="0" w:color="auto"/>
            </w:tcBorders>
            <w:shd w:val="clear" w:color="auto" w:fill="FFFFFF"/>
            <w:vAlign w:val="center"/>
            <w:hideMark/>
          </w:tcPr>
          <w:p w14:paraId="7343AC6E" w14:textId="7B3C4811"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rPr>
              <w:t>5</w:t>
            </w:r>
          </w:p>
        </w:tc>
        <w:tc>
          <w:tcPr>
            <w:tcW w:w="403" w:type="pct"/>
            <w:tcBorders>
              <w:left w:val="nil"/>
              <w:right w:val="single" w:sz="8" w:space="0" w:color="auto"/>
            </w:tcBorders>
            <w:shd w:val="clear" w:color="auto" w:fill="FFFFFF"/>
            <w:vAlign w:val="center"/>
            <w:hideMark/>
          </w:tcPr>
          <w:p w14:paraId="063AEB6E" w14:textId="366548AF"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rPr>
              <w:t>6</w:t>
            </w:r>
          </w:p>
        </w:tc>
        <w:tc>
          <w:tcPr>
            <w:tcW w:w="403" w:type="pct"/>
            <w:tcBorders>
              <w:left w:val="nil"/>
              <w:right w:val="single" w:sz="8" w:space="0" w:color="auto"/>
            </w:tcBorders>
            <w:shd w:val="clear" w:color="auto" w:fill="FFFFFF"/>
            <w:vAlign w:val="center"/>
            <w:hideMark/>
          </w:tcPr>
          <w:p w14:paraId="1D668AFE" w14:textId="76FF5800"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rPr>
              <w:t>7</w:t>
            </w:r>
          </w:p>
        </w:tc>
        <w:tc>
          <w:tcPr>
            <w:tcW w:w="359" w:type="pct"/>
            <w:tcBorders>
              <w:left w:val="nil"/>
              <w:right w:val="single" w:sz="8" w:space="0" w:color="auto"/>
            </w:tcBorders>
            <w:shd w:val="clear" w:color="auto" w:fill="FFFFFF"/>
            <w:vAlign w:val="center"/>
            <w:hideMark/>
          </w:tcPr>
          <w:p w14:paraId="01EEF650" w14:textId="7322C406"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rPr>
              <w:t>8</w:t>
            </w:r>
          </w:p>
        </w:tc>
        <w:tc>
          <w:tcPr>
            <w:tcW w:w="571" w:type="pct"/>
            <w:gridSpan w:val="2"/>
            <w:tcBorders>
              <w:left w:val="nil"/>
              <w:right w:val="single" w:sz="8" w:space="0" w:color="auto"/>
            </w:tcBorders>
            <w:shd w:val="clear" w:color="auto" w:fill="FFFFFF"/>
            <w:vAlign w:val="center"/>
            <w:hideMark/>
          </w:tcPr>
          <w:p w14:paraId="476C0BD7" w14:textId="48EABA5A"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rPr>
              <w:t>9</w:t>
            </w:r>
          </w:p>
        </w:tc>
        <w:tc>
          <w:tcPr>
            <w:tcW w:w="442" w:type="pct"/>
            <w:tcBorders>
              <w:left w:val="nil"/>
              <w:right w:val="single" w:sz="8" w:space="0" w:color="auto"/>
            </w:tcBorders>
            <w:shd w:val="clear" w:color="auto" w:fill="FFFFFF"/>
            <w:vAlign w:val="center"/>
            <w:hideMark/>
          </w:tcPr>
          <w:p w14:paraId="170F1A77" w14:textId="2C45D644"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rPr>
              <w:t>10</w:t>
            </w:r>
          </w:p>
        </w:tc>
        <w:tc>
          <w:tcPr>
            <w:tcW w:w="568" w:type="pct"/>
            <w:tcBorders>
              <w:left w:val="nil"/>
              <w:right w:val="single" w:sz="8" w:space="0" w:color="auto"/>
            </w:tcBorders>
            <w:shd w:val="clear" w:color="auto" w:fill="FFFFFF"/>
            <w:vAlign w:val="center"/>
            <w:hideMark/>
          </w:tcPr>
          <w:p w14:paraId="39770C2A" w14:textId="55B33D80"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rPr>
              <w:t>11</w:t>
            </w:r>
          </w:p>
        </w:tc>
        <w:tc>
          <w:tcPr>
            <w:tcW w:w="467" w:type="pct"/>
            <w:gridSpan w:val="2"/>
            <w:tcBorders>
              <w:left w:val="nil"/>
              <w:right w:val="single" w:sz="8" w:space="0" w:color="auto"/>
            </w:tcBorders>
            <w:shd w:val="clear" w:color="auto" w:fill="FFFFFF"/>
            <w:vAlign w:val="center"/>
          </w:tcPr>
          <w:p w14:paraId="351DFA93" w14:textId="584B3D07"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rPr>
              <w:t>12</w:t>
            </w:r>
          </w:p>
        </w:tc>
      </w:tr>
      <w:tr w:rsidR="00DB3664" w:rsidRPr="00FA1C96" w14:paraId="7281BAF9" w14:textId="5A22ABBF" w:rsidTr="00BC673F">
        <w:trPr>
          <w:gridAfter w:val="1"/>
          <w:wAfter w:w="5" w:type="pct"/>
          <w:trHeight w:val="585"/>
          <w:tblCellSpacing w:w="0" w:type="dxa"/>
        </w:trPr>
        <w:tc>
          <w:tcPr>
            <w:tcW w:w="283" w:type="pct"/>
            <w:tcBorders>
              <w:top w:val="single" w:sz="4" w:space="0" w:color="auto"/>
              <w:left w:val="single" w:sz="4" w:space="0" w:color="auto"/>
              <w:bottom w:val="single" w:sz="4" w:space="0" w:color="auto"/>
              <w:right w:val="single" w:sz="8" w:space="0" w:color="auto"/>
            </w:tcBorders>
            <w:shd w:val="clear" w:color="auto" w:fill="FFFFFF"/>
            <w:vAlign w:val="center"/>
            <w:hideMark/>
          </w:tcPr>
          <w:p w14:paraId="1AD9D472" w14:textId="77777777"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lang w:val="vi-VN"/>
              </w:rPr>
              <w:t> </w:t>
            </w:r>
          </w:p>
        </w:tc>
        <w:tc>
          <w:tcPr>
            <w:tcW w:w="289" w:type="pct"/>
            <w:tcBorders>
              <w:top w:val="single" w:sz="4" w:space="0" w:color="auto"/>
              <w:left w:val="nil"/>
              <w:bottom w:val="single" w:sz="4" w:space="0" w:color="auto"/>
              <w:right w:val="single" w:sz="8" w:space="0" w:color="auto"/>
            </w:tcBorders>
            <w:shd w:val="clear" w:color="auto" w:fill="FFFFFF"/>
            <w:vAlign w:val="center"/>
            <w:hideMark/>
          </w:tcPr>
          <w:p w14:paraId="31B7DFC6" w14:textId="77777777"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lang w:val="vi-VN"/>
              </w:rPr>
              <w:t> </w:t>
            </w:r>
          </w:p>
        </w:tc>
        <w:tc>
          <w:tcPr>
            <w:tcW w:w="350" w:type="pct"/>
            <w:tcBorders>
              <w:top w:val="single" w:sz="4" w:space="0" w:color="auto"/>
              <w:left w:val="nil"/>
              <w:bottom w:val="single" w:sz="4" w:space="0" w:color="auto"/>
              <w:right w:val="single" w:sz="8" w:space="0" w:color="auto"/>
            </w:tcBorders>
            <w:shd w:val="clear" w:color="auto" w:fill="FFFFFF"/>
            <w:vAlign w:val="center"/>
            <w:hideMark/>
          </w:tcPr>
          <w:p w14:paraId="761077E8" w14:textId="77777777"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lang w:val="vi-VN"/>
              </w:rPr>
              <w:t> </w:t>
            </w:r>
          </w:p>
        </w:tc>
        <w:tc>
          <w:tcPr>
            <w:tcW w:w="520" w:type="pct"/>
            <w:tcBorders>
              <w:top w:val="single" w:sz="4" w:space="0" w:color="auto"/>
              <w:left w:val="nil"/>
              <w:bottom w:val="single" w:sz="4" w:space="0" w:color="auto"/>
              <w:right w:val="single" w:sz="8" w:space="0" w:color="auto"/>
            </w:tcBorders>
            <w:shd w:val="clear" w:color="auto" w:fill="FFFFFF"/>
            <w:vAlign w:val="center"/>
            <w:hideMark/>
          </w:tcPr>
          <w:p w14:paraId="70D4FC55" w14:textId="77777777"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lang w:val="vi-VN"/>
              </w:rPr>
              <w:t> </w:t>
            </w:r>
          </w:p>
        </w:tc>
        <w:tc>
          <w:tcPr>
            <w:tcW w:w="342" w:type="pct"/>
            <w:tcBorders>
              <w:top w:val="single" w:sz="4" w:space="0" w:color="auto"/>
              <w:left w:val="nil"/>
              <w:bottom w:val="single" w:sz="4" w:space="0" w:color="auto"/>
              <w:right w:val="single" w:sz="8" w:space="0" w:color="auto"/>
            </w:tcBorders>
            <w:shd w:val="clear" w:color="auto" w:fill="FFFFFF"/>
            <w:vAlign w:val="center"/>
            <w:hideMark/>
          </w:tcPr>
          <w:p w14:paraId="35E14F3A" w14:textId="77777777"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lang w:val="vi-VN"/>
              </w:rPr>
              <w:t> </w:t>
            </w:r>
          </w:p>
        </w:tc>
        <w:tc>
          <w:tcPr>
            <w:tcW w:w="403" w:type="pct"/>
            <w:tcBorders>
              <w:top w:val="single" w:sz="4" w:space="0" w:color="auto"/>
              <w:left w:val="nil"/>
              <w:bottom w:val="single" w:sz="4" w:space="0" w:color="auto"/>
              <w:right w:val="single" w:sz="8" w:space="0" w:color="auto"/>
            </w:tcBorders>
            <w:shd w:val="clear" w:color="auto" w:fill="FFFFFF"/>
            <w:vAlign w:val="center"/>
            <w:hideMark/>
          </w:tcPr>
          <w:p w14:paraId="1FA931C6" w14:textId="77777777"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lang w:val="vi-VN"/>
              </w:rPr>
              <w:t> </w:t>
            </w:r>
          </w:p>
        </w:tc>
        <w:tc>
          <w:tcPr>
            <w:tcW w:w="403" w:type="pct"/>
            <w:tcBorders>
              <w:top w:val="single" w:sz="4" w:space="0" w:color="auto"/>
              <w:left w:val="nil"/>
              <w:bottom w:val="single" w:sz="4" w:space="0" w:color="auto"/>
              <w:right w:val="single" w:sz="8" w:space="0" w:color="auto"/>
            </w:tcBorders>
            <w:shd w:val="clear" w:color="auto" w:fill="FFFFFF"/>
            <w:vAlign w:val="center"/>
            <w:hideMark/>
          </w:tcPr>
          <w:p w14:paraId="38E73A45" w14:textId="77777777"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lang w:val="vi-VN"/>
              </w:rPr>
              <w:t> </w:t>
            </w:r>
          </w:p>
        </w:tc>
        <w:tc>
          <w:tcPr>
            <w:tcW w:w="359" w:type="pct"/>
            <w:tcBorders>
              <w:top w:val="single" w:sz="4" w:space="0" w:color="auto"/>
              <w:left w:val="nil"/>
              <w:bottom w:val="single" w:sz="4" w:space="0" w:color="auto"/>
              <w:right w:val="single" w:sz="8" w:space="0" w:color="auto"/>
            </w:tcBorders>
            <w:shd w:val="clear" w:color="auto" w:fill="FFFFFF"/>
            <w:vAlign w:val="center"/>
            <w:hideMark/>
          </w:tcPr>
          <w:p w14:paraId="19B32B88" w14:textId="77777777"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lang w:val="vi-VN"/>
              </w:rPr>
              <w:t> </w:t>
            </w:r>
          </w:p>
        </w:tc>
        <w:tc>
          <w:tcPr>
            <w:tcW w:w="571" w:type="pct"/>
            <w:gridSpan w:val="2"/>
            <w:tcBorders>
              <w:top w:val="single" w:sz="4" w:space="0" w:color="auto"/>
              <w:left w:val="nil"/>
              <w:bottom w:val="single" w:sz="4" w:space="0" w:color="auto"/>
              <w:right w:val="single" w:sz="8" w:space="0" w:color="auto"/>
            </w:tcBorders>
            <w:shd w:val="clear" w:color="auto" w:fill="FFFFFF"/>
            <w:vAlign w:val="center"/>
            <w:hideMark/>
          </w:tcPr>
          <w:p w14:paraId="0999B84E" w14:textId="77777777"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lang w:val="vi-VN"/>
              </w:rPr>
              <w:t> </w:t>
            </w:r>
          </w:p>
        </w:tc>
        <w:tc>
          <w:tcPr>
            <w:tcW w:w="442" w:type="pct"/>
            <w:tcBorders>
              <w:top w:val="single" w:sz="4" w:space="0" w:color="auto"/>
              <w:left w:val="nil"/>
              <w:bottom w:val="single" w:sz="4" w:space="0" w:color="auto"/>
              <w:right w:val="single" w:sz="8" w:space="0" w:color="auto"/>
            </w:tcBorders>
            <w:shd w:val="clear" w:color="auto" w:fill="FFFFFF"/>
            <w:vAlign w:val="center"/>
            <w:hideMark/>
          </w:tcPr>
          <w:p w14:paraId="69404F24" w14:textId="77777777"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lang w:val="vi-VN"/>
              </w:rPr>
              <w:t> </w:t>
            </w:r>
          </w:p>
        </w:tc>
        <w:tc>
          <w:tcPr>
            <w:tcW w:w="568" w:type="pct"/>
            <w:tcBorders>
              <w:top w:val="single" w:sz="4" w:space="0" w:color="auto"/>
              <w:left w:val="nil"/>
              <w:bottom w:val="single" w:sz="4" w:space="0" w:color="auto"/>
              <w:right w:val="single" w:sz="8" w:space="0" w:color="auto"/>
            </w:tcBorders>
            <w:shd w:val="clear" w:color="auto" w:fill="FFFFFF"/>
            <w:vAlign w:val="center"/>
            <w:hideMark/>
          </w:tcPr>
          <w:p w14:paraId="63290ADE" w14:textId="77777777" w:rsidR="00DB3664" w:rsidRPr="00FA1C96" w:rsidRDefault="00DB3664" w:rsidP="00DB3664">
            <w:pPr>
              <w:spacing w:line="234" w:lineRule="atLeast"/>
              <w:jc w:val="center"/>
              <w:rPr>
                <w:rFonts w:eastAsia="Times New Roman" w:cs="Times New Roman"/>
                <w:color w:val="000000"/>
                <w:sz w:val="24"/>
                <w:szCs w:val="24"/>
              </w:rPr>
            </w:pPr>
            <w:r w:rsidRPr="00FA1C96">
              <w:rPr>
                <w:rFonts w:eastAsia="Times New Roman" w:cs="Times New Roman"/>
                <w:color w:val="000000"/>
                <w:sz w:val="24"/>
                <w:szCs w:val="24"/>
                <w:lang w:val="vi-VN"/>
              </w:rPr>
              <w:t> </w:t>
            </w:r>
          </w:p>
        </w:tc>
        <w:tc>
          <w:tcPr>
            <w:tcW w:w="467" w:type="pct"/>
            <w:gridSpan w:val="2"/>
            <w:tcBorders>
              <w:top w:val="single" w:sz="4" w:space="0" w:color="auto"/>
              <w:left w:val="nil"/>
              <w:bottom w:val="single" w:sz="4" w:space="0" w:color="auto"/>
              <w:right w:val="single" w:sz="8" w:space="0" w:color="auto"/>
            </w:tcBorders>
            <w:shd w:val="clear" w:color="auto" w:fill="FFFFFF"/>
          </w:tcPr>
          <w:p w14:paraId="7F23B020" w14:textId="77777777" w:rsidR="00DB3664" w:rsidRPr="00FA1C96" w:rsidRDefault="00DB3664" w:rsidP="00DB3664">
            <w:pPr>
              <w:spacing w:line="234" w:lineRule="atLeast"/>
              <w:jc w:val="center"/>
              <w:rPr>
                <w:rFonts w:eastAsia="Times New Roman" w:cs="Times New Roman"/>
                <w:color w:val="000000"/>
                <w:sz w:val="24"/>
                <w:szCs w:val="24"/>
                <w:lang w:val="vi-VN"/>
              </w:rPr>
            </w:pPr>
          </w:p>
        </w:tc>
      </w:tr>
    </w:tbl>
    <w:p w14:paraId="1F0212E5" w14:textId="0F6709EF" w:rsidR="0031325D" w:rsidRDefault="0031325D" w:rsidP="005E7147">
      <w:pPr>
        <w:shd w:val="clear" w:color="auto" w:fill="FFFFFF"/>
        <w:spacing w:line="234" w:lineRule="atLeast"/>
        <w:rPr>
          <w:rFonts w:ascii="Arial" w:eastAsia="Times New Roman" w:hAnsi="Arial" w:cs="Arial"/>
          <w:b/>
          <w:bCs/>
          <w:i/>
          <w:iCs/>
          <w:color w:val="000000"/>
          <w:sz w:val="24"/>
          <w:szCs w:val="24"/>
          <w:lang w:val="vi-VN"/>
        </w:rPr>
      </w:pPr>
    </w:p>
    <w:p w14:paraId="7EF4D549" w14:textId="33F72862" w:rsidR="00DB3664" w:rsidRDefault="002B1590" w:rsidP="002B1590">
      <w:pPr>
        <w:shd w:val="clear" w:color="auto" w:fill="FFFFFF"/>
        <w:tabs>
          <w:tab w:val="center" w:pos="1985"/>
          <w:tab w:val="center" w:pos="11624"/>
        </w:tabs>
        <w:spacing w:line="234" w:lineRule="atLeast"/>
        <w:rPr>
          <w:rFonts w:eastAsia="Times New Roman" w:cs="Times New Roman"/>
          <w:b/>
          <w:bCs/>
          <w:color w:val="000000"/>
          <w:szCs w:val="28"/>
        </w:rPr>
      </w:pPr>
      <w:r>
        <w:rPr>
          <w:rFonts w:ascii="Arial" w:eastAsia="Times New Roman" w:hAnsi="Arial" w:cs="Arial"/>
          <w:b/>
          <w:bCs/>
          <w:color w:val="000000"/>
          <w:sz w:val="24"/>
          <w:szCs w:val="24"/>
          <w:lang w:val="vi-VN"/>
        </w:rPr>
        <w:tab/>
      </w:r>
      <w:r w:rsidRPr="002B1590">
        <w:rPr>
          <w:rFonts w:eastAsia="Times New Roman" w:cs="Times New Roman"/>
          <w:color w:val="000000"/>
          <w:szCs w:val="28"/>
        </w:rPr>
        <w:t>NGƯỜI LẬP BIỂU : …………………………………</w:t>
      </w:r>
      <w:r w:rsidR="00DB3664">
        <w:rPr>
          <w:rFonts w:ascii="Arial" w:eastAsia="Times New Roman" w:hAnsi="Arial" w:cs="Arial"/>
          <w:b/>
          <w:bCs/>
          <w:color w:val="000000"/>
          <w:sz w:val="24"/>
          <w:szCs w:val="24"/>
          <w:lang w:val="vi-VN"/>
        </w:rPr>
        <w:tab/>
      </w:r>
      <w:r w:rsidR="00DB3664" w:rsidRPr="00DB3664">
        <w:rPr>
          <w:rFonts w:eastAsia="Times New Roman" w:cs="Times New Roman"/>
          <w:b/>
          <w:bCs/>
          <w:color w:val="000000"/>
          <w:szCs w:val="28"/>
        </w:rPr>
        <w:t>GIÁM ĐỐC</w:t>
      </w:r>
    </w:p>
    <w:p w14:paraId="20ED568A" w14:textId="5773C3B8" w:rsidR="00DB3664" w:rsidRDefault="002B1590" w:rsidP="00DB3664">
      <w:pPr>
        <w:shd w:val="clear" w:color="auto" w:fill="FFFFFF"/>
        <w:tabs>
          <w:tab w:val="center" w:pos="11624"/>
        </w:tabs>
        <w:spacing w:line="234" w:lineRule="atLeast"/>
        <w:rPr>
          <w:rFonts w:eastAsia="Times New Roman" w:cs="Times New Roman"/>
          <w:i/>
          <w:iCs/>
          <w:color w:val="000000"/>
          <w:szCs w:val="28"/>
        </w:rPr>
      </w:pPr>
      <w:r w:rsidRPr="002B1590">
        <w:rPr>
          <w:rFonts w:eastAsia="Times New Roman" w:cs="Times New Roman"/>
          <w:color w:val="000000"/>
          <w:szCs w:val="28"/>
        </w:rPr>
        <w:t>Điện thoại: …………….</w:t>
      </w:r>
      <w:r w:rsidR="00DB3664">
        <w:rPr>
          <w:rFonts w:eastAsia="Times New Roman" w:cs="Times New Roman"/>
          <w:b/>
          <w:bCs/>
          <w:color w:val="000000"/>
          <w:szCs w:val="28"/>
        </w:rPr>
        <w:tab/>
      </w:r>
      <w:r w:rsidR="00DB3664" w:rsidRPr="00DB3664">
        <w:rPr>
          <w:rFonts w:eastAsia="Times New Roman" w:cs="Times New Roman"/>
          <w:i/>
          <w:iCs/>
          <w:color w:val="000000"/>
          <w:szCs w:val="28"/>
        </w:rPr>
        <w:t>(Ký, ghi rõ họ tên, đóng dấu)</w:t>
      </w:r>
    </w:p>
    <w:p w14:paraId="1E5DE699" w14:textId="25709A36" w:rsidR="00DB3664" w:rsidRPr="002B1590" w:rsidRDefault="002B1590" w:rsidP="00DB3664">
      <w:pPr>
        <w:shd w:val="clear" w:color="auto" w:fill="FFFFFF"/>
        <w:tabs>
          <w:tab w:val="center" w:pos="11624"/>
        </w:tabs>
        <w:spacing w:line="234" w:lineRule="atLeast"/>
        <w:rPr>
          <w:rFonts w:eastAsia="Times New Roman" w:cs="Times New Roman"/>
          <w:color w:val="000000"/>
          <w:szCs w:val="28"/>
        </w:rPr>
      </w:pPr>
      <w:r>
        <w:rPr>
          <w:rFonts w:eastAsia="Times New Roman" w:cs="Times New Roman"/>
          <w:color w:val="000000"/>
          <w:szCs w:val="28"/>
        </w:rPr>
        <w:t>Email: ………………………………..</w:t>
      </w:r>
    </w:p>
    <w:p w14:paraId="065CB964" w14:textId="2E40E794" w:rsidR="00DB3664" w:rsidRDefault="00DB3664" w:rsidP="00DB3664">
      <w:pPr>
        <w:shd w:val="clear" w:color="auto" w:fill="FFFFFF"/>
        <w:tabs>
          <w:tab w:val="center" w:pos="11624"/>
        </w:tabs>
        <w:spacing w:line="234" w:lineRule="atLeast"/>
        <w:rPr>
          <w:rFonts w:eastAsia="Times New Roman" w:cs="Times New Roman"/>
          <w:i/>
          <w:iCs/>
          <w:color w:val="000000"/>
          <w:szCs w:val="28"/>
        </w:rPr>
      </w:pPr>
    </w:p>
    <w:p w14:paraId="0B00DFBA" w14:textId="77777777" w:rsidR="00DB3664" w:rsidRPr="00DB3664" w:rsidRDefault="00DB3664" w:rsidP="00DB3664">
      <w:pPr>
        <w:shd w:val="clear" w:color="auto" w:fill="FFFFFF"/>
        <w:tabs>
          <w:tab w:val="center" w:pos="11624"/>
        </w:tabs>
        <w:spacing w:line="234" w:lineRule="atLeast"/>
        <w:rPr>
          <w:rFonts w:eastAsia="Times New Roman" w:cs="Times New Roman"/>
          <w:i/>
          <w:iCs/>
          <w:color w:val="000000"/>
          <w:szCs w:val="28"/>
        </w:rPr>
      </w:pPr>
    </w:p>
    <w:p w14:paraId="2D9BAA18" w14:textId="77777777" w:rsidR="005E7147" w:rsidRPr="00DB3664" w:rsidRDefault="005E7147" w:rsidP="005E7147">
      <w:pPr>
        <w:shd w:val="clear" w:color="auto" w:fill="FFFFFF"/>
        <w:spacing w:line="234" w:lineRule="atLeast"/>
        <w:rPr>
          <w:rFonts w:eastAsia="Times New Roman" w:cs="Times New Roman"/>
          <w:color w:val="000000"/>
          <w:szCs w:val="28"/>
        </w:rPr>
      </w:pPr>
      <w:r w:rsidRPr="00DB3664">
        <w:rPr>
          <w:rFonts w:eastAsia="Times New Roman" w:cs="Times New Roman"/>
          <w:b/>
          <w:bCs/>
          <w:i/>
          <w:iCs/>
          <w:color w:val="000000"/>
          <w:szCs w:val="28"/>
          <w:lang w:val="vi-VN"/>
        </w:rPr>
        <w:t>Ghi chú:</w:t>
      </w:r>
    </w:p>
    <w:p w14:paraId="47D91876" w14:textId="77777777" w:rsidR="005E7147" w:rsidRPr="00DB3664" w:rsidRDefault="0031325D" w:rsidP="005E7147">
      <w:pPr>
        <w:shd w:val="clear" w:color="auto" w:fill="FFFFFF"/>
        <w:spacing w:line="234" w:lineRule="atLeast"/>
        <w:rPr>
          <w:rFonts w:eastAsia="Times New Roman" w:cs="Times New Roman"/>
          <w:color w:val="000000"/>
          <w:szCs w:val="28"/>
        </w:rPr>
      </w:pPr>
      <w:r w:rsidRPr="00DB3664">
        <w:rPr>
          <w:rFonts w:eastAsia="Times New Roman" w:cs="Times New Roman"/>
          <w:color w:val="000000"/>
          <w:szCs w:val="28"/>
          <w:lang w:val="vi-VN"/>
        </w:rPr>
        <w:t xml:space="preserve"> (</w:t>
      </w:r>
      <w:r w:rsidRPr="00DB3664">
        <w:rPr>
          <w:rFonts w:eastAsia="Times New Roman" w:cs="Times New Roman"/>
          <w:color w:val="000000"/>
          <w:szCs w:val="28"/>
        </w:rPr>
        <w:t>*</w:t>
      </w:r>
      <w:r w:rsidR="005E7147" w:rsidRPr="00DB3664">
        <w:rPr>
          <w:rFonts w:eastAsia="Times New Roman" w:cs="Times New Roman"/>
          <w:color w:val="000000"/>
          <w:szCs w:val="28"/>
          <w:lang w:val="vi-VN"/>
        </w:rPr>
        <w:t>) Vị trí việc làm phân loại theo:</w:t>
      </w:r>
    </w:p>
    <w:p w14:paraId="6E8C341E" w14:textId="77777777" w:rsidR="005E7147" w:rsidRPr="00DB3664" w:rsidRDefault="005E7147" w:rsidP="00DB3664">
      <w:pPr>
        <w:shd w:val="clear" w:color="auto" w:fill="FFFFFF"/>
        <w:spacing w:line="234" w:lineRule="atLeast"/>
        <w:jc w:val="both"/>
        <w:rPr>
          <w:rFonts w:eastAsia="Times New Roman" w:cs="Times New Roman"/>
          <w:color w:val="000000"/>
          <w:szCs w:val="28"/>
        </w:rPr>
      </w:pPr>
      <w:r w:rsidRPr="00DB3664">
        <w:rPr>
          <w:rFonts w:eastAsia="Times New Roman" w:cs="Times New Roman"/>
          <w:color w:val="000000"/>
          <w:szCs w:val="28"/>
          <w:lang w:val="vi-VN"/>
        </w:rPr>
        <w:t>- Cột (6) Nhà quản lý: Nhóm này bao gồm những nhà lãnh đạo, quản lý làm việc trong các ngành, các cấp và trong các cơ quan, tổ chức, doanh nghiệp có giữ các chức vụ, có quyền quản lý, chỉ huy, điều hành từ trung ương tới cấp xã;</w:t>
      </w:r>
    </w:p>
    <w:p w14:paraId="13B84728" w14:textId="77777777" w:rsidR="005E7147" w:rsidRPr="00DB3664" w:rsidRDefault="005E7147" w:rsidP="00DB3664">
      <w:pPr>
        <w:shd w:val="clear" w:color="auto" w:fill="FFFFFF"/>
        <w:spacing w:line="234" w:lineRule="atLeast"/>
        <w:jc w:val="both"/>
        <w:rPr>
          <w:rFonts w:eastAsia="Times New Roman" w:cs="Times New Roman"/>
          <w:color w:val="000000"/>
          <w:szCs w:val="28"/>
        </w:rPr>
      </w:pPr>
      <w:r w:rsidRPr="00DB3664">
        <w:rPr>
          <w:rFonts w:eastAsia="Times New Roman" w:cs="Times New Roman"/>
          <w:color w:val="000000"/>
          <w:szCs w:val="28"/>
          <w:lang w:val="vi-VN"/>
        </w:rPr>
        <w:t>- Cột (7) Chuyên môn kỹ thuật bậc cao: Nhóm này bao gồm những nghề đòi hỏi phải có kiến thức chuyên môn, nghiệp vụ và kinh nghiệm ở trình độ cao (đại học trở lên) trong lĩnh vực khoa học và kỹ thuật, sức khỏe, giáo dục, kinh doanh và quản lý, công nghệ thông tin và truyền thông, luật pháp, văn hóa, xã hội;</w:t>
      </w:r>
    </w:p>
    <w:p w14:paraId="1F8E7E82" w14:textId="77777777" w:rsidR="005E7147" w:rsidRPr="00DB3664" w:rsidRDefault="005E7147" w:rsidP="00DB3664">
      <w:pPr>
        <w:shd w:val="clear" w:color="auto" w:fill="FFFFFF"/>
        <w:spacing w:line="234" w:lineRule="atLeast"/>
        <w:jc w:val="both"/>
        <w:rPr>
          <w:rFonts w:eastAsia="Times New Roman" w:cs="Times New Roman"/>
          <w:color w:val="000000"/>
          <w:szCs w:val="28"/>
        </w:rPr>
      </w:pPr>
      <w:r w:rsidRPr="00DB3664">
        <w:rPr>
          <w:rFonts w:eastAsia="Times New Roman" w:cs="Times New Roman"/>
          <w:color w:val="000000"/>
          <w:szCs w:val="28"/>
          <w:lang w:val="vi-VN"/>
        </w:rPr>
        <w:t>- Cột (8) Chuyên môn kỹ thuật bậc trung: Nhóm này bao gồm những nghề đòi hỏi kiến thức và kinh nghiệm ở trình độ bậc trung (cao đẳng, trung cấp) về các lĩnh vực khoa học và kỹ thuật, sức khỏe, kinh doanh và quản lý, luật pháp, văn hóa, xã hội, thông tin và truyền thông, giáo viên, giáo dục, công nghệ thông tin.</w:t>
      </w:r>
    </w:p>
    <w:p w14:paraId="389804D0" w14:textId="77777777" w:rsidR="004311B8" w:rsidRPr="00DB3664" w:rsidRDefault="004311B8">
      <w:pPr>
        <w:rPr>
          <w:rFonts w:cs="Times New Roman"/>
          <w:szCs w:val="28"/>
        </w:rPr>
      </w:pPr>
    </w:p>
    <w:sectPr w:rsidR="004311B8" w:rsidRPr="00DB3664" w:rsidSect="0031325D">
      <w:pgSz w:w="16840" w:h="11907" w:orient="landscape" w:code="9"/>
      <w:pgMar w:top="851" w:right="1134" w:bottom="851"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147"/>
    <w:rsid w:val="002827C8"/>
    <w:rsid w:val="002B1590"/>
    <w:rsid w:val="0031325D"/>
    <w:rsid w:val="004311B8"/>
    <w:rsid w:val="005E7147"/>
    <w:rsid w:val="00A605CC"/>
    <w:rsid w:val="00AD01E8"/>
    <w:rsid w:val="00BC673F"/>
    <w:rsid w:val="00CC6122"/>
    <w:rsid w:val="00CD07FB"/>
    <w:rsid w:val="00D40FCB"/>
    <w:rsid w:val="00DB3664"/>
    <w:rsid w:val="00EC64F8"/>
    <w:rsid w:val="00FA1C96"/>
    <w:rsid w:val="00FB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B80B2"/>
  <w15:chartTrackingRefBased/>
  <w15:docId w15:val="{85FE24E4-EBD3-4A7D-8F0D-383C7951F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7147"/>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217545">
      <w:bodyDiv w:val="1"/>
      <w:marLeft w:val="0"/>
      <w:marRight w:val="0"/>
      <w:marTop w:val="0"/>
      <w:marBottom w:val="0"/>
      <w:divBdr>
        <w:top w:val="none" w:sz="0" w:space="0" w:color="auto"/>
        <w:left w:val="none" w:sz="0" w:space="0" w:color="auto"/>
        <w:bottom w:val="none" w:sz="0" w:space="0" w:color="auto"/>
        <w:right w:val="none" w:sz="0" w:space="0" w:color="auto"/>
      </w:divBdr>
    </w:div>
    <w:div w:id="203588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Quoc Vinh (MT)</dc:creator>
  <cp:keywords/>
  <dc:description/>
  <cp:lastModifiedBy>Do Minh Tri</cp:lastModifiedBy>
  <cp:revision>4</cp:revision>
  <cp:lastPrinted>2021-05-05T01:57:00Z</cp:lastPrinted>
  <dcterms:created xsi:type="dcterms:W3CDTF">2021-05-05T03:24:00Z</dcterms:created>
  <dcterms:modified xsi:type="dcterms:W3CDTF">2021-05-25T03:49:00Z</dcterms:modified>
</cp:coreProperties>
</file>